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2540" w:type="dxa"/>
        <w:tblInd w:w="40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1"/>
        <w:gridCol w:w="3929"/>
        <w:gridCol w:w="3750"/>
        <w:gridCol w:w="1830"/>
        <w:gridCol w:w="17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1321" w:type="dxa"/>
            <w:tcBorders>
              <w:top w:val="nil"/>
              <w:left w:val="nil"/>
              <w:bottom w:val="single" w:color="000000" w:sz="4" w:space="0"/>
              <w:right w:val="nil"/>
            </w:tcBorders>
          </w:tcPr>
          <w:p>
            <w:pPr>
              <w:spacing w:line="560" w:lineRule="exact"/>
              <w:jc w:val="left"/>
              <w:rPr>
                <w:rFonts w:ascii="Times New Roman" w:hAnsi="方正仿宋_GBK" w:eastAsia="方正仿宋_GBK" w:cs="Times New Roman"/>
                <w:sz w:val="32"/>
                <w:szCs w:val="32"/>
              </w:rPr>
            </w:pPr>
          </w:p>
        </w:tc>
        <w:tc>
          <w:tcPr>
            <w:tcW w:w="11219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left"/>
              <w:rPr>
                <w:rFonts w:ascii="Times New Roman" w:hAnsi="方正仿宋_GBK" w:eastAsia="方正仿宋_GBK" w:cs="Times New Roman"/>
                <w:sz w:val="32"/>
                <w:szCs w:val="32"/>
              </w:rPr>
            </w:pPr>
            <w:r>
              <w:rPr>
                <w:rFonts w:ascii="Times New Roman" w:hAnsi="方正仿宋_GBK" w:eastAsia="方正仿宋_GBK" w:cs="Times New Roman"/>
                <w:sz w:val="32"/>
                <w:szCs w:val="32"/>
              </w:rPr>
              <w:t>附件：</w:t>
            </w:r>
          </w:p>
          <w:p>
            <w:pPr>
              <w:spacing w:line="560" w:lineRule="exact"/>
              <w:jc w:val="center"/>
              <w:rPr>
                <w:rFonts w:ascii="宋体" w:hAnsi="宋体" w:eastAsia="方正小标宋简体" w:cs="宋体"/>
                <w:color w:val="000000"/>
                <w:sz w:val="22"/>
                <w:szCs w:val="22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44"/>
                <w:szCs w:val="44"/>
                <w:lang w:val="en-US" w:eastAsia="zh-CN"/>
              </w:rPr>
              <w:t>2021年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44"/>
                <w:szCs w:val="44"/>
              </w:rPr>
              <w:t>梁溪区“夜间经济集聚区、品牌项目”候选名单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企业名称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地址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申报集聚区类型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集聚区类别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D0D0D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D0D0D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无锡八佰伴商业管理有限公司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中山路八佰伴（中山路168号）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城市烟火夜市</w:t>
            </w:r>
          </w:p>
        </w:tc>
        <w:tc>
          <w:tcPr>
            <w:tcW w:w="1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示范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D0D0D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D0D0D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无锡三阳百盛广场有限公司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三阳百盛（人民中路127号）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城市烟火夜市</w:t>
            </w:r>
          </w:p>
        </w:tc>
        <w:tc>
          <w:tcPr>
            <w:tcW w:w="1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示范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D0D0D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D0D0D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无锡国盛房产开发有限公司梁溪分公司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西水东商业街区（健康路178号）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良辰烟花美集</w:t>
            </w:r>
          </w:p>
        </w:tc>
        <w:tc>
          <w:tcPr>
            <w:tcW w:w="1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示范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D0D0D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D0D0D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无锡红豆商业管理有限公司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中山路红豆万花城（中山路531号）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城市烟火夜市</w:t>
            </w:r>
          </w:p>
        </w:tc>
        <w:tc>
          <w:tcPr>
            <w:tcW w:w="1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示范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D0D0D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D0D0D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无锡新港古运河企业管理有限公司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南长街一段、二段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良辰烟花美集</w:t>
            </w:r>
          </w:p>
        </w:tc>
        <w:tc>
          <w:tcPr>
            <w:tcW w:w="1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示范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D0D0D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D0D0D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无锡市惠山古镇文化旅游发展有限公司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惠山古镇景区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良辰烟花美集</w:t>
            </w:r>
          </w:p>
        </w:tc>
        <w:tc>
          <w:tcPr>
            <w:tcW w:w="1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示范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556" w:right="1440" w:bottom="556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yNzRkZTBjMjEyNDM5MWVkYTNmZTFiYzU5OTBlZGEifQ=="/>
  </w:docVars>
  <w:rsids>
    <w:rsidRoot w:val="73A23CAF"/>
    <w:rsid w:val="000B539D"/>
    <w:rsid w:val="0016392B"/>
    <w:rsid w:val="00502BD6"/>
    <w:rsid w:val="00666FAC"/>
    <w:rsid w:val="007B6A4D"/>
    <w:rsid w:val="007F6231"/>
    <w:rsid w:val="008A7D7D"/>
    <w:rsid w:val="00B428A5"/>
    <w:rsid w:val="00B77344"/>
    <w:rsid w:val="00C157A4"/>
    <w:rsid w:val="00CA1B0E"/>
    <w:rsid w:val="00D847A4"/>
    <w:rsid w:val="00FE6744"/>
    <w:rsid w:val="22DF7501"/>
    <w:rsid w:val="28F305C5"/>
    <w:rsid w:val="2AB73D25"/>
    <w:rsid w:val="2BC253D2"/>
    <w:rsid w:val="31C80D0B"/>
    <w:rsid w:val="46421E6C"/>
    <w:rsid w:val="57885716"/>
    <w:rsid w:val="6BF61C89"/>
    <w:rsid w:val="73744D1C"/>
    <w:rsid w:val="73A23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  <w:outlineLvl w:val="0"/>
    </w:pPr>
    <w:rPr>
      <w:rFonts w:hint="default" w:ascii="Times New Roman" w:hAnsi="Times New Roman" w:eastAsia="方正小标宋_GBK" w:cs="宋体"/>
      <w:b/>
      <w:bCs/>
      <w:kern w:val="44"/>
      <w:sz w:val="44"/>
      <w:szCs w:val="48"/>
      <w:lang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Emphasis"/>
    <w:basedOn w:val="7"/>
    <w:qFormat/>
    <w:uiPriority w:val="0"/>
    <w:rPr>
      <w:i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668</Words>
  <Characters>738</Characters>
  <Lines>10</Lines>
  <Paragraphs>2</Paragraphs>
  <TotalTime>5</TotalTime>
  <ScaleCrop>false</ScaleCrop>
  <LinksUpToDate>false</LinksUpToDate>
  <CharactersWithSpaces>760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2020-11-27T01:22:00Z</dcterms:created>
  <dc:creator>虞珂沁</dc:creator>
  <cp:lastModifiedBy>admin</cp:lastModifiedBy>
  <dcterms:modified xsi:type="dcterms:W3CDTF">2023-03-09T07:57:01Z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7F4A512D3F104AA39866120EF9D894F9</vt:lpwstr>
  </property>
</Properties>
</file>